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0BD85" w14:textId="77777777" w:rsidR="000D273D" w:rsidRDefault="000D273D" w:rsidP="000D273D">
      <w:pPr>
        <w:pStyle w:val="Rubrik1"/>
        <w:jc w:val="center"/>
      </w:pPr>
      <w:bookmarkStart w:id="0" w:name="Anmälan_om_hög_frånvaro"/>
      <w:bookmarkEnd w:id="0"/>
      <w:r w:rsidRPr="008E7003">
        <w:rPr>
          <w:rFonts w:ascii="Times New Roman" w:hAnsi="Times New Roman" w:cs="Times New Roman"/>
          <w:noProof/>
          <w:sz w:val="24"/>
          <w:szCs w:val="24"/>
          <w:lang w:eastAsia="sv-SE"/>
        </w:rPr>
        <w:drawing>
          <wp:inline distT="0" distB="0" distL="0" distR="0" wp14:anchorId="4F3F2377" wp14:editId="44406C37">
            <wp:extent cx="990600" cy="799294"/>
            <wp:effectExtent l="0" t="0" r="0" b="1270"/>
            <wp:docPr id="1274272559" name="Bildobjekt 12742725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03916" cy="810038"/>
                    </a:xfrm>
                    <a:prstGeom prst="rect">
                      <a:avLst/>
                    </a:prstGeom>
                    <a:noFill/>
                    <a:ln>
                      <a:noFill/>
                    </a:ln>
                  </pic:spPr>
                </pic:pic>
              </a:graphicData>
            </a:graphic>
          </wp:inline>
        </w:drawing>
      </w:r>
    </w:p>
    <w:p w14:paraId="602D6594" w14:textId="0274FAA8" w:rsidR="00D46D6D" w:rsidRDefault="000D273D">
      <w:pPr>
        <w:pStyle w:val="Rubrik1"/>
      </w:pPr>
      <w:r>
        <w:t>Anmälan</w:t>
      </w:r>
      <w:r>
        <w:rPr>
          <w:spacing w:val="-8"/>
        </w:rPr>
        <w:t xml:space="preserve"> </w:t>
      </w:r>
      <w:r>
        <w:t>om</w:t>
      </w:r>
      <w:r>
        <w:rPr>
          <w:spacing w:val="-8"/>
        </w:rPr>
        <w:t xml:space="preserve"> </w:t>
      </w:r>
      <w:r>
        <w:t>hög</w:t>
      </w:r>
      <w:r>
        <w:rPr>
          <w:spacing w:val="-10"/>
        </w:rPr>
        <w:t xml:space="preserve"> </w:t>
      </w:r>
      <w:r>
        <w:rPr>
          <w:spacing w:val="-2"/>
        </w:rPr>
        <w:t>frånvaro</w:t>
      </w:r>
    </w:p>
    <w:p w14:paraId="489EC93D" w14:textId="77777777" w:rsidR="00D46D6D" w:rsidRDefault="000D273D">
      <w:pPr>
        <w:pStyle w:val="Rubrik2"/>
        <w:spacing w:before="242"/>
      </w:pPr>
      <w:bookmarkStart w:id="1" w:name="Elevuppgifter"/>
      <w:bookmarkEnd w:id="1"/>
      <w:r>
        <w:rPr>
          <w:spacing w:val="-2"/>
        </w:rPr>
        <w:t>Elevuppgifter</w:t>
      </w:r>
    </w:p>
    <w:tbl>
      <w:tblPr>
        <w:tblStyle w:val="TableNormal"/>
        <w:tblW w:w="0" w:type="auto"/>
        <w:tblInd w:w="2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0"/>
        <w:gridCol w:w="2837"/>
        <w:gridCol w:w="2268"/>
      </w:tblGrid>
      <w:tr w:rsidR="00D46D6D" w14:paraId="096E7BA5" w14:textId="77777777">
        <w:trPr>
          <w:trHeight w:val="443"/>
        </w:trPr>
        <w:tc>
          <w:tcPr>
            <w:tcW w:w="5667" w:type="dxa"/>
            <w:gridSpan w:val="2"/>
          </w:tcPr>
          <w:p w14:paraId="0E9B0746" w14:textId="77777777" w:rsidR="00D46D6D" w:rsidRDefault="000D273D">
            <w:pPr>
              <w:pStyle w:val="TableParagraph"/>
              <w:rPr>
                <w:sz w:val="14"/>
              </w:rPr>
            </w:pPr>
            <w:r>
              <w:rPr>
                <w:sz w:val="14"/>
              </w:rPr>
              <w:t>Namn</w:t>
            </w:r>
            <w:r>
              <w:rPr>
                <w:spacing w:val="-8"/>
                <w:sz w:val="14"/>
              </w:rPr>
              <w:t xml:space="preserve"> </w:t>
            </w:r>
            <w:r>
              <w:rPr>
                <w:sz w:val="14"/>
              </w:rPr>
              <w:t>(förnamn,</w:t>
            </w:r>
            <w:r>
              <w:rPr>
                <w:spacing w:val="-4"/>
                <w:sz w:val="14"/>
              </w:rPr>
              <w:t xml:space="preserve"> </w:t>
            </w:r>
            <w:r>
              <w:rPr>
                <w:spacing w:val="-2"/>
                <w:sz w:val="14"/>
              </w:rPr>
              <w:t>efternamn)</w:t>
            </w:r>
          </w:p>
        </w:tc>
        <w:tc>
          <w:tcPr>
            <w:tcW w:w="2268" w:type="dxa"/>
          </w:tcPr>
          <w:p w14:paraId="6C72C14C" w14:textId="77777777" w:rsidR="00D46D6D" w:rsidRDefault="000D273D">
            <w:pPr>
              <w:pStyle w:val="TableParagraph"/>
              <w:rPr>
                <w:sz w:val="14"/>
              </w:rPr>
            </w:pPr>
            <w:r>
              <w:rPr>
                <w:spacing w:val="-2"/>
                <w:sz w:val="14"/>
              </w:rPr>
              <w:t>Personnummer</w:t>
            </w:r>
          </w:p>
        </w:tc>
      </w:tr>
      <w:tr w:rsidR="00D46D6D" w14:paraId="44EC7579" w14:textId="77777777">
        <w:trPr>
          <w:trHeight w:val="443"/>
        </w:trPr>
        <w:tc>
          <w:tcPr>
            <w:tcW w:w="7935" w:type="dxa"/>
            <w:gridSpan w:val="3"/>
          </w:tcPr>
          <w:p w14:paraId="6E8A264E" w14:textId="77777777" w:rsidR="00D46D6D" w:rsidRDefault="000D273D">
            <w:pPr>
              <w:pStyle w:val="TableParagraph"/>
              <w:rPr>
                <w:sz w:val="14"/>
              </w:rPr>
            </w:pPr>
            <w:r>
              <w:rPr>
                <w:spacing w:val="-2"/>
                <w:sz w:val="14"/>
              </w:rPr>
              <w:t>Adress</w:t>
            </w:r>
          </w:p>
        </w:tc>
      </w:tr>
      <w:tr w:rsidR="00D46D6D" w14:paraId="7723F81E" w14:textId="77777777">
        <w:trPr>
          <w:trHeight w:val="446"/>
        </w:trPr>
        <w:tc>
          <w:tcPr>
            <w:tcW w:w="2830" w:type="dxa"/>
          </w:tcPr>
          <w:p w14:paraId="3E63759A" w14:textId="77777777" w:rsidR="00D46D6D" w:rsidRDefault="000D273D">
            <w:pPr>
              <w:pStyle w:val="TableParagraph"/>
              <w:spacing w:before="39"/>
              <w:rPr>
                <w:sz w:val="14"/>
              </w:rPr>
            </w:pPr>
            <w:r>
              <w:rPr>
                <w:spacing w:val="-2"/>
                <w:sz w:val="14"/>
              </w:rPr>
              <w:t>Postnummer</w:t>
            </w:r>
          </w:p>
        </w:tc>
        <w:tc>
          <w:tcPr>
            <w:tcW w:w="2837" w:type="dxa"/>
          </w:tcPr>
          <w:p w14:paraId="08A37C33" w14:textId="77777777" w:rsidR="00D46D6D" w:rsidRDefault="000D273D">
            <w:pPr>
              <w:pStyle w:val="TableParagraph"/>
              <w:spacing w:before="39"/>
              <w:rPr>
                <w:sz w:val="14"/>
              </w:rPr>
            </w:pPr>
            <w:r>
              <w:rPr>
                <w:spacing w:val="-5"/>
                <w:sz w:val="14"/>
              </w:rPr>
              <w:t>Ort</w:t>
            </w:r>
          </w:p>
        </w:tc>
        <w:tc>
          <w:tcPr>
            <w:tcW w:w="2268" w:type="dxa"/>
          </w:tcPr>
          <w:p w14:paraId="02E06F8C" w14:textId="77777777" w:rsidR="00D46D6D" w:rsidRDefault="000D273D">
            <w:pPr>
              <w:pStyle w:val="TableParagraph"/>
              <w:spacing w:before="39"/>
              <w:rPr>
                <w:sz w:val="14"/>
              </w:rPr>
            </w:pPr>
            <w:r>
              <w:rPr>
                <w:spacing w:val="-2"/>
                <w:sz w:val="14"/>
              </w:rPr>
              <w:t>Telefon</w:t>
            </w:r>
          </w:p>
        </w:tc>
      </w:tr>
      <w:tr w:rsidR="00D46D6D" w14:paraId="562C81F4" w14:textId="77777777">
        <w:trPr>
          <w:trHeight w:val="443"/>
        </w:trPr>
        <w:tc>
          <w:tcPr>
            <w:tcW w:w="2830" w:type="dxa"/>
          </w:tcPr>
          <w:p w14:paraId="39F281D3" w14:textId="77777777" w:rsidR="00D46D6D" w:rsidRDefault="000D273D">
            <w:pPr>
              <w:pStyle w:val="TableParagraph"/>
              <w:rPr>
                <w:sz w:val="14"/>
              </w:rPr>
            </w:pPr>
            <w:r>
              <w:rPr>
                <w:spacing w:val="-2"/>
                <w:sz w:val="14"/>
              </w:rPr>
              <w:t>Skola</w:t>
            </w:r>
          </w:p>
        </w:tc>
        <w:tc>
          <w:tcPr>
            <w:tcW w:w="2837" w:type="dxa"/>
          </w:tcPr>
          <w:p w14:paraId="276B4DDA" w14:textId="77777777" w:rsidR="00D46D6D" w:rsidRDefault="000D273D">
            <w:pPr>
              <w:pStyle w:val="TableParagraph"/>
              <w:rPr>
                <w:sz w:val="14"/>
              </w:rPr>
            </w:pPr>
            <w:r>
              <w:rPr>
                <w:spacing w:val="-2"/>
                <w:sz w:val="14"/>
              </w:rPr>
              <w:t>Program</w:t>
            </w:r>
          </w:p>
        </w:tc>
        <w:tc>
          <w:tcPr>
            <w:tcW w:w="2268" w:type="dxa"/>
          </w:tcPr>
          <w:p w14:paraId="5A9661A3" w14:textId="77777777" w:rsidR="00D46D6D" w:rsidRDefault="000D273D">
            <w:pPr>
              <w:pStyle w:val="TableParagraph"/>
              <w:rPr>
                <w:sz w:val="14"/>
              </w:rPr>
            </w:pPr>
            <w:r>
              <w:rPr>
                <w:spacing w:val="-2"/>
                <w:sz w:val="14"/>
              </w:rPr>
              <w:t>Årskurs</w:t>
            </w:r>
          </w:p>
        </w:tc>
      </w:tr>
    </w:tbl>
    <w:p w14:paraId="04826262" w14:textId="77777777" w:rsidR="00D46D6D" w:rsidRDefault="000D273D">
      <w:pPr>
        <w:spacing w:before="236" w:after="4"/>
        <w:ind w:left="284"/>
        <w:rPr>
          <w:rFonts w:ascii="Arial" w:hAnsi="Arial"/>
          <w:b/>
        </w:rPr>
      </w:pPr>
      <w:bookmarkStart w:id="2" w:name="Frånvaro"/>
      <w:bookmarkEnd w:id="2"/>
      <w:r>
        <w:rPr>
          <w:rFonts w:ascii="Arial" w:hAnsi="Arial"/>
          <w:b/>
          <w:spacing w:val="-2"/>
        </w:rPr>
        <w:t>Frånvaro</w:t>
      </w:r>
    </w:p>
    <w:p w14:paraId="1904FCEE" w14:textId="77777777" w:rsidR="00D46D6D" w:rsidRDefault="000D273D">
      <w:pPr>
        <w:ind w:left="284"/>
        <w:rPr>
          <w:rFonts w:ascii="Arial"/>
          <w:sz w:val="20"/>
        </w:rPr>
      </w:pPr>
      <w:r>
        <w:rPr>
          <w:rFonts w:ascii="Arial"/>
          <w:noProof/>
          <w:sz w:val="20"/>
        </w:rPr>
        <mc:AlternateContent>
          <mc:Choice Requires="wps">
            <w:drawing>
              <wp:inline distT="0" distB="0" distL="0" distR="0" wp14:anchorId="061DA2EB" wp14:editId="39FFC0BA">
                <wp:extent cx="5038725" cy="289560"/>
                <wp:effectExtent l="9525" t="0" r="0" b="5714"/>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38725" cy="289560"/>
                        </a:xfrm>
                        <a:prstGeom prst="rect">
                          <a:avLst/>
                        </a:prstGeom>
                        <a:ln w="6096">
                          <a:solidFill>
                            <a:srgbClr val="000000"/>
                          </a:solidFill>
                          <a:prstDash val="solid"/>
                        </a:ln>
                      </wps:spPr>
                      <wps:txbx>
                        <w:txbxContent>
                          <w:p w14:paraId="3A3A2E0C" w14:textId="77777777" w:rsidR="00D46D6D" w:rsidRDefault="000D273D">
                            <w:pPr>
                              <w:spacing w:before="39"/>
                              <w:ind w:left="103"/>
                              <w:rPr>
                                <w:rFonts w:ascii="Arial" w:hAnsi="Arial"/>
                                <w:sz w:val="14"/>
                              </w:rPr>
                            </w:pPr>
                            <w:r>
                              <w:rPr>
                                <w:rFonts w:ascii="Arial" w:hAnsi="Arial"/>
                                <w:sz w:val="14"/>
                              </w:rPr>
                              <w:t>Tidsperiod</w:t>
                            </w:r>
                            <w:r>
                              <w:rPr>
                                <w:rFonts w:ascii="Arial" w:hAnsi="Arial"/>
                                <w:spacing w:val="-5"/>
                                <w:sz w:val="14"/>
                              </w:rPr>
                              <w:t xml:space="preserve"> </w:t>
                            </w:r>
                            <w:r>
                              <w:rPr>
                                <w:rFonts w:ascii="Arial" w:hAnsi="Arial"/>
                                <w:sz w:val="14"/>
                              </w:rPr>
                              <w:t>för</w:t>
                            </w:r>
                            <w:r>
                              <w:rPr>
                                <w:rFonts w:ascii="Arial" w:hAnsi="Arial"/>
                                <w:spacing w:val="-7"/>
                                <w:sz w:val="14"/>
                              </w:rPr>
                              <w:t xml:space="preserve"> </w:t>
                            </w:r>
                            <w:r>
                              <w:rPr>
                                <w:rFonts w:ascii="Arial" w:hAnsi="Arial"/>
                                <w:spacing w:val="-2"/>
                                <w:sz w:val="14"/>
                              </w:rPr>
                              <w:t>frånvaro</w:t>
                            </w:r>
                          </w:p>
                        </w:txbxContent>
                      </wps:txbx>
                      <wps:bodyPr wrap="square" lIns="0" tIns="0" rIns="0" bIns="0" rtlCol="0">
                        <a:noAutofit/>
                      </wps:bodyPr>
                    </wps:wsp>
                  </a:graphicData>
                </a:graphic>
              </wp:inline>
            </w:drawing>
          </mc:Choice>
          <mc:Fallback>
            <w:pict>
              <v:shapetype w14:anchorId="061DA2EB" id="_x0000_t202" coordsize="21600,21600" o:spt="202" path="m,l,21600r21600,l21600,xe">
                <v:stroke joinstyle="miter"/>
                <v:path gradientshapeok="t" o:connecttype="rect"/>
              </v:shapetype>
              <v:shape id="Textbox 1" o:spid="_x0000_s1026" type="#_x0000_t202" style="width:396.75pt;height:2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" filled="f" strokeweight=".48pt">
                <v:path arrowok="t"/>
                <v:textbox inset="0,0,0,0">
                  <w:txbxContent>
                    <w:p w14:paraId="3A3A2E0C" w14:textId="77777777" w:rsidR="00D46D6D" w:rsidRDefault="000D273D">
                      <w:pPr>
                        <w:spacing w:before="39"/>
                        <w:ind w:left="103"/>
                        <w:rPr>
                          <w:rFonts w:ascii="Arial" w:hAnsi="Arial"/>
                          <w:sz w:val="14"/>
                        </w:rPr>
                      </w:pPr>
                      <w:r>
                        <w:rPr>
                          <w:rFonts w:ascii="Arial" w:hAnsi="Arial"/>
                          <w:sz w:val="14"/>
                        </w:rPr>
                        <w:t>Tidsperiod</w:t>
                      </w:r>
                      <w:r>
                        <w:rPr>
                          <w:rFonts w:ascii="Arial" w:hAnsi="Arial"/>
                          <w:spacing w:val="-5"/>
                          <w:sz w:val="14"/>
                        </w:rPr>
                        <w:t xml:space="preserve"> </w:t>
                      </w:r>
                      <w:r>
                        <w:rPr>
                          <w:rFonts w:ascii="Arial" w:hAnsi="Arial"/>
                          <w:sz w:val="14"/>
                        </w:rPr>
                        <w:t>för</w:t>
                      </w:r>
                      <w:r>
                        <w:rPr>
                          <w:rFonts w:ascii="Arial" w:hAnsi="Arial"/>
                          <w:spacing w:val="-7"/>
                          <w:sz w:val="14"/>
                        </w:rPr>
                        <w:t xml:space="preserve"> </w:t>
                      </w:r>
                      <w:r>
                        <w:rPr>
                          <w:rFonts w:ascii="Arial" w:hAnsi="Arial"/>
                          <w:spacing w:val="-2"/>
                          <w:sz w:val="14"/>
                        </w:rPr>
                        <w:t>frånvaro</w:t>
                      </w:r>
                    </w:p>
                  </w:txbxContent>
                </v:textbox>
                <w10:anchorlock/>
              </v:shape>
            </w:pict>
          </mc:Fallback>
        </mc:AlternateContent>
      </w:r>
    </w:p>
    <w:p w14:paraId="6F67FA32" w14:textId="77777777" w:rsidR="00D46D6D" w:rsidRDefault="000D273D">
      <w:pPr>
        <w:pStyle w:val="Rubrik2"/>
      </w:pPr>
      <w:bookmarkStart w:id="3" w:name="Åtgärder_som_gjorts"/>
      <w:bookmarkEnd w:id="3"/>
      <w:r>
        <w:t>Åtgärder</w:t>
      </w:r>
      <w:r>
        <w:rPr>
          <w:spacing w:val="-4"/>
        </w:rPr>
        <w:t xml:space="preserve"> </w:t>
      </w:r>
      <w:r>
        <w:t>som</w:t>
      </w:r>
      <w:r>
        <w:rPr>
          <w:spacing w:val="-5"/>
        </w:rPr>
        <w:t xml:space="preserve"> </w:t>
      </w:r>
      <w:r>
        <w:rPr>
          <w:spacing w:val="-2"/>
        </w:rPr>
        <w:t>gjorts</w:t>
      </w:r>
    </w:p>
    <w:p w14:paraId="02F631CD" w14:textId="77777777" w:rsidR="00D46D6D" w:rsidRDefault="000D273D">
      <w:pPr>
        <w:ind w:left="284"/>
        <w:rPr>
          <w:rFonts w:ascii="Arial"/>
          <w:sz w:val="20"/>
        </w:rPr>
      </w:pPr>
      <w:r>
        <w:rPr>
          <w:rFonts w:ascii="Arial"/>
          <w:noProof/>
          <w:sz w:val="20"/>
        </w:rPr>
        <mc:AlternateContent>
          <mc:Choice Requires="wpg">
            <w:drawing>
              <wp:inline distT="0" distB="0" distL="0" distR="0" wp14:anchorId="2391719E" wp14:editId="1DC09045">
                <wp:extent cx="5044440" cy="1087120"/>
                <wp:effectExtent l="0" t="0" r="0"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44440" cy="1087120"/>
                          <a:chOff x="0" y="0"/>
                          <a:chExt cx="5044440" cy="1087120"/>
                        </a:xfrm>
                      </wpg:grpSpPr>
                      <wps:wsp>
                        <wps:cNvPr id="3" name="Graphic 3"/>
                        <wps:cNvSpPr/>
                        <wps:spPr>
                          <a:xfrm>
                            <a:off x="0" y="0"/>
                            <a:ext cx="5044440" cy="1087120"/>
                          </a:xfrm>
                          <a:custGeom>
                            <a:avLst/>
                            <a:gdLst/>
                            <a:ahLst/>
                            <a:cxnLst/>
                            <a:rect l="l" t="t" r="r" b="b"/>
                            <a:pathLst>
                              <a:path w="5044440" h="1087120">
                                <a:moveTo>
                                  <a:pt x="5044440" y="0"/>
                                </a:moveTo>
                                <a:lnTo>
                                  <a:pt x="5038344" y="0"/>
                                </a:lnTo>
                                <a:lnTo>
                                  <a:pt x="5038344" y="6108"/>
                                </a:lnTo>
                                <a:lnTo>
                                  <a:pt x="5038344" y="1080528"/>
                                </a:lnTo>
                                <a:lnTo>
                                  <a:pt x="6096" y="1080528"/>
                                </a:lnTo>
                                <a:lnTo>
                                  <a:pt x="6096" y="6108"/>
                                </a:lnTo>
                                <a:lnTo>
                                  <a:pt x="5038344" y="6108"/>
                                </a:lnTo>
                                <a:lnTo>
                                  <a:pt x="5038344" y="0"/>
                                </a:lnTo>
                                <a:lnTo>
                                  <a:pt x="6096" y="0"/>
                                </a:lnTo>
                                <a:lnTo>
                                  <a:pt x="0" y="0"/>
                                </a:lnTo>
                                <a:lnTo>
                                  <a:pt x="0" y="6108"/>
                                </a:lnTo>
                                <a:lnTo>
                                  <a:pt x="0" y="1080528"/>
                                </a:lnTo>
                                <a:lnTo>
                                  <a:pt x="0" y="1086624"/>
                                </a:lnTo>
                                <a:lnTo>
                                  <a:pt x="6096" y="1086624"/>
                                </a:lnTo>
                                <a:lnTo>
                                  <a:pt x="5038344" y="1086624"/>
                                </a:lnTo>
                                <a:lnTo>
                                  <a:pt x="5044440" y="1086624"/>
                                </a:lnTo>
                                <a:lnTo>
                                  <a:pt x="5044440" y="1080528"/>
                                </a:lnTo>
                                <a:lnTo>
                                  <a:pt x="5044440" y="6108"/>
                                </a:lnTo>
                                <a:lnTo>
                                  <a:pt x="504444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A7AD878" id="Group 2" o:spid="_x0000_s1026" style="width:397.2pt;height:85.6pt;mso-position-horizontal-relative:char;mso-position-vertical-relative:line" coordsize="50444,108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">
                <v:shape id="Graphic 3" o:spid="_x0000_s1027" style="position:absolute;width:50444;height:10871;visibility:visible;mso-wrap-style:square;v-text-anchor:top" coordsize="5044440,1087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" path="m5044440,r-6096,l5038344,6108r,1074420l6096,1080528,6096,6108r5032248,l5038344,,6096,,,,,6108,,1080528r,6096l6096,1086624r5032248,l5044440,1086624r,-6096l5044440,6108r,-6108xe" fillcolor="black" stroked="f">
                  <v:path arrowok="t"/>
                </v:shape>
                <w10:anchorlock/>
              </v:group>
            </w:pict>
          </mc:Fallback>
        </mc:AlternateContent>
      </w:r>
    </w:p>
    <w:p w14:paraId="39E12CA9" w14:textId="77777777" w:rsidR="00D46D6D" w:rsidRDefault="000D273D">
      <w:pPr>
        <w:pStyle w:val="Rubrik2"/>
        <w:spacing w:before="196"/>
      </w:pPr>
      <w:bookmarkStart w:id="4" w:name="Uppgiftslämnare_på_skolan"/>
      <w:bookmarkEnd w:id="4"/>
      <w:r>
        <w:t>Uppgiftslämnare</w:t>
      </w:r>
      <w:r>
        <w:rPr>
          <w:spacing w:val="-7"/>
        </w:rPr>
        <w:t xml:space="preserve"> </w:t>
      </w:r>
      <w:r>
        <w:t>på</w:t>
      </w:r>
      <w:r>
        <w:rPr>
          <w:spacing w:val="-7"/>
        </w:rPr>
        <w:t xml:space="preserve"> </w:t>
      </w:r>
      <w:r>
        <w:rPr>
          <w:spacing w:val="-2"/>
        </w:rPr>
        <w:t>skolan</w:t>
      </w:r>
    </w:p>
    <w:tbl>
      <w:tblPr>
        <w:tblStyle w:val="TableNormal"/>
        <w:tblW w:w="0" w:type="auto"/>
        <w:tblInd w:w="2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1"/>
        <w:gridCol w:w="4963"/>
      </w:tblGrid>
      <w:tr w:rsidR="00D46D6D" w14:paraId="26E94764" w14:textId="77777777">
        <w:trPr>
          <w:trHeight w:val="446"/>
        </w:trPr>
        <w:tc>
          <w:tcPr>
            <w:tcW w:w="2971" w:type="dxa"/>
          </w:tcPr>
          <w:p w14:paraId="0E7B292A" w14:textId="77777777" w:rsidR="00D46D6D" w:rsidRDefault="000D273D">
            <w:pPr>
              <w:pStyle w:val="TableParagraph"/>
              <w:spacing w:before="39"/>
              <w:rPr>
                <w:sz w:val="14"/>
              </w:rPr>
            </w:pPr>
            <w:r>
              <w:rPr>
                <w:spacing w:val="-2"/>
                <w:sz w:val="14"/>
              </w:rPr>
              <w:t>Datum</w:t>
            </w:r>
          </w:p>
        </w:tc>
        <w:tc>
          <w:tcPr>
            <w:tcW w:w="4963" w:type="dxa"/>
          </w:tcPr>
          <w:p w14:paraId="25E6EB9A" w14:textId="77777777" w:rsidR="00D46D6D" w:rsidRDefault="000D273D">
            <w:pPr>
              <w:pStyle w:val="TableParagraph"/>
              <w:spacing w:before="39"/>
              <w:ind w:left="110"/>
              <w:rPr>
                <w:sz w:val="14"/>
              </w:rPr>
            </w:pPr>
            <w:r>
              <w:rPr>
                <w:sz w:val="14"/>
              </w:rPr>
              <w:t>Namn</w:t>
            </w:r>
            <w:r>
              <w:rPr>
                <w:spacing w:val="-8"/>
                <w:sz w:val="14"/>
              </w:rPr>
              <w:t xml:space="preserve"> </w:t>
            </w:r>
            <w:r>
              <w:rPr>
                <w:sz w:val="14"/>
              </w:rPr>
              <w:t>(förnamn,</w:t>
            </w:r>
            <w:r>
              <w:rPr>
                <w:spacing w:val="-4"/>
                <w:sz w:val="14"/>
              </w:rPr>
              <w:t xml:space="preserve"> </w:t>
            </w:r>
            <w:r>
              <w:rPr>
                <w:spacing w:val="-2"/>
                <w:sz w:val="14"/>
              </w:rPr>
              <w:t>efternamn)</w:t>
            </w:r>
          </w:p>
        </w:tc>
      </w:tr>
      <w:tr w:rsidR="00D46D6D" w14:paraId="24ED34EE" w14:textId="77777777">
        <w:trPr>
          <w:trHeight w:val="443"/>
        </w:trPr>
        <w:tc>
          <w:tcPr>
            <w:tcW w:w="2971" w:type="dxa"/>
          </w:tcPr>
          <w:p w14:paraId="5E649600" w14:textId="77777777" w:rsidR="00D46D6D" w:rsidRDefault="000D273D">
            <w:pPr>
              <w:pStyle w:val="TableParagraph"/>
              <w:rPr>
                <w:sz w:val="14"/>
              </w:rPr>
            </w:pPr>
            <w:r>
              <w:rPr>
                <w:spacing w:val="-2"/>
                <w:sz w:val="14"/>
              </w:rPr>
              <w:t>Telefonnummer</w:t>
            </w:r>
          </w:p>
        </w:tc>
        <w:tc>
          <w:tcPr>
            <w:tcW w:w="4963" w:type="dxa"/>
          </w:tcPr>
          <w:p w14:paraId="53DB7390" w14:textId="77777777" w:rsidR="00D46D6D" w:rsidRDefault="000D273D">
            <w:pPr>
              <w:pStyle w:val="TableParagraph"/>
              <w:ind w:left="110"/>
              <w:rPr>
                <w:sz w:val="14"/>
              </w:rPr>
            </w:pPr>
            <w:r>
              <w:rPr>
                <w:spacing w:val="-2"/>
                <w:sz w:val="14"/>
              </w:rPr>
              <w:t>E-postadress</w:t>
            </w:r>
          </w:p>
        </w:tc>
      </w:tr>
    </w:tbl>
    <w:p w14:paraId="3B144B3A" w14:textId="77777777" w:rsidR="00D46D6D" w:rsidRDefault="00D46D6D">
      <w:pPr>
        <w:pStyle w:val="Brdtext"/>
        <w:spacing w:before="155"/>
        <w:ind w:left="0"/>
        <w:rPr>
          <w:rFonts w:ascii="Arial"/>
          <w:b/>
        </w:rPr>
      </w:pPr>
    </w:p>
    <w:p w14:paraId="785793DF" w14:textId="77777777" w:rsidR="000D273D" w:rsidRDefault="000D273D">
      <w:pPr>
        <w:pStyle w:val="Brdtext"/>
        <w:spacing w:line="132" w:lineRule="auto"/>
        <w:ind w:right="228"/>
      </w:pPr>
    </w:p>
    <w:p w14:paraId="4B86CA9E" w14:textId="77777777" w:rsidR="000D273D" w:rsidRDefault="000D273D">
      <w:pPr>
        <w:pStyle w:val="Brdtext"/>
        <w:spacing w:line="132" w:lineRule="auto"/>
        <w:ind w:right="228"/>
      </w:pPr>
    </w:p>
    <w:p w14:paraId="1A9D8D64" w14:textId="5DB939FF" w:rsidR="000D273D" w:rsidRDefault="000D273D" w:rsidP="000D273D">
      <w:pPr>
        <w:pStyle w:val="Brdtext"/>
        <w:spacing w:before="99"/>
        <w:ind w:left="285"/>
      </w:pPr>
      <w:r w:rsidRPr="000D273D">
        <w:rPr>
          <w:sz w:val="24"/>
          <w:szCs w:val="24"/>
        </w:rPr>
        <w:t>Skollagen 15 kap. 15 §: När en elev börjar eller slutar vid en gymnasieskola med en annan huvudman än hemkommunen, ska huvudmannen snarast meddela detta till hemkommunen. Detsamma gäller om en elev som inte fyllt 20 år utan giltigt skäl är frånvarande i betydande utsträckning. Denna skyldighet påverkar inte huvudmannens ansvar för att ge stöd till elever</w:t>
      </w:r>
      <w:r w:rsidRPr="000D273D">
        <w:t xml:space="preserve">. </w:t>
      </w:r>
    </w:p>
    <w:p w14:paraId="70B0A6E8" w14:textId="77777777" w:rsidR="000D273D" w:rsidRDefault="000D273D" w:rsidP="000D273D">
      <w:pPr>
        <w:pStyle w:val="Brdtext"/>
        <w:spacing w:before="99"/>
        <w:ind w:left="285"/>
      </w:pPr>
    </w:p>
    <w:p w14:paraId="2C497E55" w14:textId="77777777" w:rsidR="00DC6F80" w:rsidRPr="004718BF" w:rsidRDefault="00DC6F80" w:rsidP="00DC6F80">
      <w:pPr>
        <w:pStyle w:val="Brdtext"/>
        <w:spacing w:before="99"/>
        <w:ind w:left="285"/>
        <w:rPr>
          <w:b/>
          <w:bCs/>
          <w:sz w:val="24"/>
          <w:szCs w:val="24"/>
        </w:rPr>
      </w:pPr>
      <w:r w:rsidRPr="004718BF">
        <w:rPr>
          <w:b/>
          <w:bCs/>
          <w:sz w:val="24"/>
          <w:szCs w:val="24"/>
        </w:rPr>
        <w:t xml:space="preserve">Var god fyll i samtliga uppgifter i blanketten. </w:t>
      </w:r>
    </w:p>
    <w:p w14:paraId="1A8048CA" w14:textId="77777777" w:rsidR="00DC6F80" w:rsidRPr="004718BF" w:rsidRDefault="00DC6F80" w:rsidP="00DC6F80">
      <w:pPr>
        <w:pStyle w:val="Brdtext"/>
        <w:spacing w:before="99"/>
        <w:ind w:left="285"/>
        <w:rPr>
          <w:b/>
          <w:bCs/>
          <w:sz w:val="24"/>
          <w:szCs w:val="24"/>
        </w:rPr>
      </w:pPr>
      <w:r w:rsidRPr="004718BF">
        <w:rPr>
          <w:b/>
          <w:bCs/>
          <w:sz w:val="24"/>
          <w:szCs w:val="24"/>
        </w:rPr>
        <w:t xml:space="preserve">Anmälan kan skickas per post till: Vuxenutbildning </w:t>
      </w:r>
    </w:p>
    <w:p w14:paraId="467532EB" w14:textId="77777777" w:rsidR="00DC6F80" w:rsidRPr="004718BF" w:rsidRDefault="00DC6F80" w:rsidP="00DC6F80">
      <w:pPr>
        <w:pStyle w:val="Brdtext"/>
        <w:spacing w:before="99"/>
        <w:ind w:left="285"/>
        <w:rPr>
          <w:b/>
          <w:bCs/>
          <w:sz w:val="24"/>
          <w:szCs w:val="24"/>
        </w:rPr>
      </w:pPr>
      <w:r w:rsidRPr="004718BF">
        <w:rPr>
          <w:b/>
          <w:bCs/>
          <w:sz w:val="24"/>
          <w:szCs w:val="24"/>
        </w:rPr>
        <w:t xml:space="preserve">Love Almqvists torg 1, 19477 Upplands Väsby </w:t>
      </w:r>
    </w:p>
    <w:p w14:paraId="192F2A6E" w14:textId="77777777" w:rsidR="00DC6F80" w:rsidRPr="004718BF" w:rsidRDefault="00DC6F80" w:rsidP="00DC6F80">
      <w:pPr>
        <w:pStyle w:val="Brdtext"/>
        <w:spacing w:before="99"/>
        <w:ind w:left="285"/>
        <w:rPr>
          <w:b/>
          <w:bCs/>
          <w:sz w:val="24"/>
          <w:szCs w:val="24"/>
        </w:rPr>
      </w:pPr>
      <w:r w:rsidRPr="004718BF">
        <w:rPr>
          <w:b/>
          <w:bCs/>
          <w:sz w:val="24"/>
          <w:szCs w:val="24"/>
        </w:rPr>
        <w:t xml:space="preserve">eller med e-post till: </w:t>
      </w:r>
      <w:hyperlink r:id="rId5" w:history="1">
        <w:r w:rsidRPr="004718BF">
          <w:rPr>
            <w:rStyle w:val="Hyperlnk"/>
            <w:b/>
            <w:bCs/>
            <w:sz w:val="24"/>
            <w:szCs w:val="24"/>
          </w:rPr>
          <w:t>kaa@upplandsvasby.se</w:t>
        </w:r>
      </w:hyperlink>
    </w:p>
    <w:p w14:paraId="417B7542" w14:textId="77777777" w:rsidR="00DC6F80" w:rsidRPr="004718BF" w:rsidRDefault="00DC6F80" w:rsidP="00DC6F80">
      <w:pPr>
        <w:pStyle w:val="Brdtext"/>
        <w:spacing w:before="99"/>
        <w:ind w:left="285"/>
        <w:rPr>
          <w:rFonts w:ascii="Garamond Premr Pro"/>
          <w:b/>
          <w:bCs/>
          <w:sz w:val="24"/>
          <w:szCs w:val="24"/>
        </w:rPr>
      </w:pPr>
    </w:p>
    <w:p w14:paraId="44C05980" w14:textId="77777777" w:rsidR="000D273D" w:rsidRDefault="000D273D" w:rsidP="00DC6F80">
      <w:pPr>
        <w:pStyle w:val="Brdtext"/>
        <w:spacing w:before="99"/>
        <w:ind w:left="285"/>
        <w:rPr>
          <w:rFonts w:ascii="Garamond Premr Pro"/>
        </w:rPr>
      </w:pPr>
    </w:p>
    <w:sectPr w:rsidR="000D273D">
      <w:type w:val="continuous"/>
      <w:pgSz w:w="11910" w:h="16840"/>
      <w:pgMar w:top="1920" w:right="1700" w:bottom="28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Garamond Premr Pro">
    <w:altName w:val="Cambria"/>
    <w:charset w:val="00"/>
    <w:family w:val="roman"/>
    <w:pitch w:val="variable"/>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D6D"/>
    <w:rsid w:val="000D273D"/>
    <w:rsid w:val="00171CD3"/>
    <w:rsid w:val="004718BF"/>
    <w:rsid w:val="00D46D6D"/>
    <w:rsid w:val="00DC6F80"/>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C5C7D"/>
  <w15:docId w15:val="{2596C439-5AFC-4772-96D6-14EDDA1B5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aramond" w:eastAsia="Garamond" w:hAnsi="Garamond" w:cs="Garamond"/>
      <w:lang w:val="sv-SE"/>
    </w:rPr>
  </w:style>
  <w:style w:type="paragraph" w:styleId="Rubrik1">
    <w:name w:val="heading 1"/>
    <w:basedOn w:val="Normal"/>
    <w:uiPriority w:val="9"/>
    <w:qFormat/>
    <w:pPr>
      <w:spacing w:before="82"/>
      <w:ind w:left="284"/>
      <w:outlineLvl w:val="0"/>
    </w:pPr>
    <w:rPr>
      <w:rFonts w:ascii="Arial" w:eastAsia="Arial" w:hAnsi="Arial" w:cs="Arial"/>
      <w:b/>
      <w:bCs/>
      <w:sz w:val="32"/>
      <w:szCs w:val="32"/>
    </w:rPr>
  </w:style>
  <w:style w:type="paragraph" w:styleId="Rubrik2">
    <w:name w:val="heading 2"/>
    <w:basedOn w:val="Normal"/>
    <w:uiPriority w:val="9"/>
    <w:unhideWhenUsed/>
    <w:qFormat/>
    <w:pPr>
      <w:spacing w:before="195" w:after="4"/>
      <w:ind w:left="284"/>
      <w:outlineLvl w:val="1"/>
    </w:pPr>
    <w:rPr>
      <w:rFonts w:ascii="Arial" w:eastAsia="Arial" w:hAnsi="Arial" w:cs="Arial"/>
      <w:b/>
      <w:b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rdtext">
    <w:name w:val="Body Text"/>
    <w:basedOn w:val="Normal"/>
    <w:uiPriority w:val="1"/>
    <w:qFormat/>
    <w:pPr>
      <w:ind w:left="284"/>
    </w:pPr>
  </w:style>
  <w:style w:type="paragraph" w:styleId="Liststycke">
    <w:name w:val="List Paragraph"/>
    <w:basedOn w:val="Normal"/>
    <w:uiPriority w:val="1"/>
    <w:qFormat/>
  </w:style>
  <w:style w:type="paragraph" w:customStyle="1" w:styleId="TableParagraph">
    <w:name w:val="Table Paragraph"/>
    <w:basedOn w:val="Normal"/>
    <w:uiPriority w:val="1"/>
    <w:qFormat/>
    <w:pPr>
      <w:spacing w:before="36"/>
      <w:ind w:left="107"/>
    </w:pPr>
    <w:rPr>
      <w:rFonts w:ascii="Arial" w:eastAsia="Arial" w:hAnsi="Arial" w:cs="Arial"/>
    </w:rPr>
  </w:style>
  <w:style w:type="character" w:styleId="Hyperlnk">
    <w:name w:val="Hyperlink"/>
    <w:basedOn w:val="Standardstycketeckensnitt"/>
    <w:uiPriority w:val="99"/>
    <w:unhideWhenUsed/>
    <w:rsid w:val="000D273D"/>
    <w:rPr>
      <w:color w:val="0000FF" w:themeColor="hyperlink"/>
      <w:u w:val="single"/>
    </w:rPr>
  </w:style>
  <w:style w:type="character" w:styleId="Olstomnmnande">
    <w:name w:val="Unresolved Mention"/>
    <w:basedOn w:val="Standardstycketeckensnitt"/>
    <w:uiPriority w:val="99"/>
    <w:semiHidden/>
    <w:unhideWhenUsed/>
    <w:rsid w:val="000D27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kaa@upplandsvasby.se"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135</Words>
  <Characters>718</Characters>
  <Application>Microsoft Office Word</Application>
  <DocSecurity>0</DocSecurity>
  <Lines>5</Lines>
  <Paragraphs>1</Paragraphs>
  <ScaleCrop>false</ScaleCrop>
  <Company>HP</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Anmälan om hög frånvaro</dc:title>
  <dc:creator>Bitte Olsson</dc:creator>
  <dc:description>SIG2000, v5.0, 2017-12-07</dc:description>
  <cp:lastModifiedBy>Baharak Saatchilangroudi</cp:lastModifiedBy>
  <cp:revision>4</cp:revision>
  <dcterms:created xsi:type="dcterms:W3CDTF">2026-04-22T07:41:00Z</dcterms:created>
  <dcterms:modified xsi:type="dcterms:W3CDTF">2026-04-22T07:55:00Z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2021-05-05T00:00:00Z</vt:filetime>
  </property>
  <property fmtid="{D5CDD505-2E9C-101B-9397-08002B2CF9AE}" pid="3" name="Creator">
    <vt:lpwstr>Acrobat PDFMaker 21 för Word</vt:lpwstr>
  </property>
  <property fmtid="{D5CDD505-2E9C-101B-9397-08002B2CF9AE}" pid="4" name="LastSaved">
    <vt:filetime>2026-04-22T00:00:00Z</vt:filetime>
  </property>
  <property fmtid="{D5CDD505-2E9C-101B-9397-08002B2CF9AE}" pid="5" name="Producer">
    <vt:lpwstr>Adobe PDF Library 21.1.182</vt:lpwstr>
  </property>
  <property fmtid="{D5CDD505-2E9C-101B-9397-08002B2CF9AE}" pid="6" name="SourceModified">
    <vt:lpwstr>D:20210505175406</vt:lpwstr>
  </property>
  <property fmtid="{D5CDD505-2E9C-101B-9397-08002B2CF9AE}" pid="7" name="cdpCellphone">
    <vt:lpwstr/>
  </property>
  <property fmtid="{D5CDD505-2E9C-101B-9397-08002B2CF9AE}" pid="8" name="cdpDateFormat">
    <vt:lpwstr> </vt:lpwstr>
  </property>
  <property fmtid="{D5CDD505-2E9C-101B-9397-08002B2CF9AE}" pid="9" name="cdpDefAddress">
    <vt:lpwstr> </vt:lpwstr>
  </property>
  <property fmtid="{D5CDD505-2E9C-101B-9397-08002B2CF9AE}" pid="10" name="cdpDefDocTheme">
    <vt:lpwstr> </vt:lpwstr>
  </property>
  <property fmtid="{D5CDD505-2E9C-101B-9397-08002B2CF9AE}" pid="11" name="cdpDefDocType">
    <vt:lpwstr> </vt:lpwstr>
  </property>
  <property fmtid="{D5CDD505-2E9C-101B-9397-08002B2CF9AE}" pid="12" name="cdpDefFooter">
    <vt:lpwstr> </vt:lpwstr>
  </property>
  <property fmtid="{D5CDD505-2E9C-101B-9397-08002B2CF9AE}" pid="13" name="cdpDefHeader">
    <vt:lpwstr> </vt:lpwstr>
  </property>
  <property fmtid="{D5CDD505-2E9C-101B-9397-08002B2CF9AE}" pid="14" name="cdpDefLanguage">
    <vt:lpwstr> </vt:lpwstr>
  </property>
  <property fmtid="{D5CDD505-2E9C-101B-9397-08002B2CF9AE}" pid="15" name="cdpDefLogo">
    <vt:lpwstr> </vt:lpwstr>
  </property>
  <property fmtid="{D5CDD505-2E9C-101B-9397-08002B2CF9AE}" pid="16" name="cdpDefOrgLevel1">
    <vt:lpwstr> </vt:lpwstr>
  </property>
  <property fmtid="{D5CDD505-2E9C-101B-9397-08002B2CF9AE}" pid="17" name="cdpDefOrgLevel2">
    <vt:lpwstr> </vt:lpwstr>
  </property>
  <property fmtid="{D5CDD505-2E9C-101B-9397-08002B2CF9AE}" pid="18" name="cdpDefOrgLevel3">
    <vt:lpwstr> </vt:lpwstr>
  </property>
  <property fmtid="{D5CDD505-2E9C-101B-9397-08002B2CF9AE}" pid="19" name="cdpDefOurRef">
    <vt:lpwstr> </vt:lpwstr>
  </property>
  <property fmtid="{D5CDD505-2E9C-101B-9397-08002B2CF9AE}" pid="20" name="cdpDefSendList">
    <vt:lpwstr> </vt:lpwstr>
  </property>
  <property fmtid="{D5CDD505-2E9C-101B-9397-08002B2CF9AE}" pid="21" name="cdpEmail">
    <vt:lpwstr/>
  </property>
  <property fmtid="{D5CDD505-2E9C-101B-9397-08002B2CF9AE}" pid="22" name="cdpEnding">
    <vt:lpwstr/>
  </property>
  <property fmtid="{D5CDD505-2E9C-101B-9397-08002B2CF9AE}" pid="23" name="cdpFax">
    <vt:lpwstr/>
  </property>
  <property fmtid="{D5CDD505-2E9C-101B-9397-08002B2CF9AE}" pid="24" name="cdpFileName">
    <vt:lpwstr>FilePath</vt:lpwstr>
  </property>
  <property fmtid="{D5CDD505-2E9C-101B-9397-08002B2CF9AE}" pid="25" name="cdpFooterType">
    <vt:lpwstr>A</vt:lpwstr>
  </property>
  <property fmtid="{D5CDD505-2E9C-101B-9397-08002B2CF9AE}" pid="26" name="cdpGetHF">
    <vt:lpwstr>True</vt:lpwstr>
  </property>
  <property fmtid="{D5CDD505-2E9C-101B-9397-08002B2CF9AE}" pid="27" name="cdpHeaderType">
    <vt:lpwstr>A</vt:lpwstr>
  </property>
  <property fmtid="{D5CDD505-2E9C-101B-9397-08002B2CF9AE}" pid="28" name="cdpInitials">
    <vt:lpwstr/>
  </property>
  <property fmtid="{D5CDD505-2E9C-101B-9397-08002B2CF9AE}" pid="29" name="cdpInsProfile">
    <vt:lpwstr>Sant,Sant,Falskt,Falskt,Falskt,Falskt,Falskt,Falskt,Falskt,Falskt,Falskt,Falskt,Falskt</vt:lpwstr>
  </property>
  <property fmtid="{D5CDD505-2E9C-101B-9397-08002B2CF9AE}" pid="30" name="cdpInsTempId">
    <vt:lpwstr>Sant</vt:lpwstr>
  </property>
  <property fmtid="{D5CDD505-2E9C-101B-9397-08002B2CF9AE}" pid="31" name="cdpInternal">
    <vt:lpwstr>True</vt:lpwstr>
  </property>
  <property fmtid="{D5CDD505-2E9C-101B-9397-08002B2CF9AE}" pid="32" name="cdpLanguage">
    <vt:lpwstr>Svenska</vt:lpwstr>
  </property>
  <property fmtid="{D5CDD505-2E9C-101B-9397-08002B2CF9AE}" pid="33" name="cdpLogo">
    <vt:lpwstr>A</vt:lpwstr>
  </property>
  <property fmtid="{D5CDD505-2E9C-101B-9397-08002B2CF9AE}" pid="34" name="cdpLogoFormat">
    <vt:lpwstr> </vt:lpwstr>
  </property>
  <property fmtid="{D5CDD505-2E9C-101B-9397-08002B2CF9AE}" pid="35" name="cdpName">
    <vt:lpwstr/>
  </property>
  <property fmtid="{D5CDD505-2E9C-101B-9397-08002B2CF9AE}" pid="36" name="cdpOrgLevel1">
    <vt:lpwstr>Utbildnings- och arbetsmarknadsförvaltningen</vt:lpwstr>
  </property>
  <property fmtid="{D5CDD505-2E9C-101B-9397-08002B2CF9AE}" pid="37" name="cdpOrgLevel2">
    <vt:lpwstr>Enhet Arbete och försörjning</vt:lpwstr>
  </property>
  <property fmtid="{D5CDD505-2E9C-101B-9397-08002B2CF9AE}" pid="38" name="cdpOrgLevel3">
    <vt:lpwstr/>
  </property>
  <property fmtid="{D5CDD505-2E9C-101B-9397-08002B2CF9AE}" pid="39" name="cdpOtherInfo1">
    <vt:lpwstr/>
  </property>
  <property fmtid="{D5CDD505-2E9C-101B-9397-08002B2CF9AE}" pid="40" name="cdpOtherInfo2">
    <vt:lpwstr/>
  </property>
  <property fmtid="{D5CDD505-2E9C-101B-9397-08002B2CF9AE}" pid="41" name="cdpOtherInfo3">
    <vt:lpwstr/>
  </property>
  <property fmtid="{D5CDD505-2E9C-101B-9397-08002B2CF9AE}" pid="42" name="cdpOtherOrg">
    <vt:lpwstr> </vt:lpwstr>
  </property>
  <property fmtid="{D5CDD505-2E9C-101B-9397-08002B2CF9AE}" pid="43" name="cdpPageNoFormat">
    <vt:lpwstr> </vt:lpwstr>
  </property>
  <property fmtid="{D5CDD505-2E9C-101B-9397-08002B2CF9AE}" pid="44" name="cdpPhone">
    <vt:lpwstr/>
  </property>
  <property fmtid="{D5CDD505-2E9C-101B-9397-08002B2CF9AE}" pid="45" name="cdpPpOrder">
    <vt:lpwstr> </vt:lpwstr>
  </property>
  <property fmtid="{D5CDD505-2E9C-101B-9397-08002B2CF9AE}" pid="46" name="cdpProduct">
    <vt:lpwstr>uniForm</vt:lpwstr>
  </property>
  <property fmtid="{D5CDD505-2E9C-101B-9397-08002B2CF9AE}" pid="47" name="cdpProfile">
    <vt:lpwstr>bitols001</vt:lpwstr>
  </property>
  <property fmtid="{D5CDD505-2E9C-101B-9397-08002B2CF9AE}" pid="48" name="cdpProtect">
    <vt:lpwstr>False</vt:lpwstr>
  </property>
  <property fmtid="{D5CDD505-2E9C-101B-9397-08002B2CF9AE}" pid="49" name="cdpSignature">
    <vt:lpwstr/>
  </property>
  <property fmtid="{D5CDD505-2E9C-101B-9397-08002B2CF9AE}" pid="50" name="cdpSpecial">
    <vt:lpwstr>False</vt:lpwstr>
  </property>
  <property fmtid="{D5CDD505-2E9C-101B-9397-08002B2CF9AE}" pid="51" name="cdpSystem">
    <vt:lpwstr> </vt:lpwstr>
  </property>
  <property fmtid="{D5CDD505-2E9C-101B-9397-08002B2CF9AE}" pid="52" name="cdpTempGroup">
    <vt:lpwstr> </vt:lpwstr>
  </property>
  <property fmtid="{D5CDD505-2E9C-101B-9397-08002B2CF9AE}" pid="53" name="cdpTemplate">
    <vt:lpwstr>Bas</vt:lpwstr>
  </property>
  <property fmtid="{D5CDD505-2E9C-101B-9397-08002B2CF9AE}" pid="54" name="cdpTitle">
    <vt:lpwstr/>
  </property>
  <property fmtid="{D5CDD505-2E9C-101B-9397-08002B2CF9AE}" pid="55" name="cdpWaterMark">
    <vt:lpwstr> </vt:lpwstr>
  </property>
</Properties>
</file>